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3BE9" w:rsidRDefault="005D644A">
      <w:r>
        <w:rPr>
          <w:rFonts w:ascii="Trebuchet MS" w:hAnsi="Trebuchet MS"/>
          <w:b/>
          <w:bCs/>
          <w:noProof/>
          <w:sz w:val="20"/>
          <w:szCs w:val="20"/>
        </w:rPr>
        <w:drawing>
          <wp:inline distT="0" distB="0" distL="0" distR="0" wp14:anchorId="3A57A082" wp14:editId="4EB57464">
            <wp:extent cx="5486400" cy="883818"/>
            <wp:effectExtent l="0" t="0" r="0" b="0"/>
            <wp:docPr id="1" name="Picture 1" descr="C:\Users\jmpbell\Box Sync\Jessica's P&amp;S Council Files\FY 16 P&amp;S Council Info\VP Community Relations\Name Plates - Official\ISU_PSC_center_re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jmpbell\Box Sync\Jessica's P&amp;S Council Files\FY 16 P&amp;S Council Info\VP Community Relations\Name Plates - Official\ISU_PSC_center_red.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5486400" cy="883818"/>
                    </a:xfrm>
                    <a:prstGeom prst="rect">
                      <a:avLst/>
                    </a:prstGeom>
                    <a:noFill/>
                    <a:ln>
                      <a:noFill/>
                    </a:ln>
                  </pic:spPr>
                </pic:pic>
              </a:graphicData>
            </a:graphic>
          </wp:inline>
        </w:drawing>
      </w:r>
    </w:p>
    <w:p w:rsidR="005D644A" w:rsidRDefault="005D644A"/>
    <w:p w:rsidR="005D644A" w:rsidRDefault="005D644A" w:rsidP="005D644A">
      <w:pPr>
        <w:spacing w:before="18" w:line="200" w:lineRule="exact"/>
        <w:rPr>
          <w:sz w:val="20"/>
          <w:szCs w:val="20"/>
        </w:rPr>
      </w:pPr>
    </w:p>
    <w:p w:rsidR="005D644A" w:rsidRDefault="005D644A" w:rsidP="005D644A">
      <w:pPr>
        <w:tabs>
          <w:tab w:val="left" w:pos="2620"/>
        </w:tabs>
        <w:spacing w:before="28"/>
        <w:ind w:left="2610" w:right="-20" w:hanging="2509"/>
        <w:rPr>
          <w:rFonts w:ascii="Trebuchet MS" w:eastAsia="Trebuchet MS" w:hAnsi="Trebuchet MS" w:cs="Trebuchet MS"/>
        </w:rPr>
      </w:pPr>
      <w:r>
        <w:rPr>
          <w:noProof/>
        </w:rPr>
        <mc:AlternateContent>
          <mc:Choice Requires="wpg">
            <w:drawing>
              <wp:anchor distT="0" distB="0" distL="114300" distR="114300" simplePos="0" relativeHeight="251656704" behindDoc="1" locked="0" layoutInCell="1" allowOverlap="1" wp14:anchorId="790D59DD" wp14:editId="103D5931">
                <wp:simplePos x="0" y="0"/>
                <wp:positionH relativeFrom="page">
                  <wp:posOffset>886460</wp:posOffset>
                </wp:positionH>
                <wp:positionV relativeFrom="paragraph">
                  <wp:posOffset>-92710</wp:posOffset>
                </wp:positionV>
                <wp:extent cx="5770880" cy="19685"/>
                <wp:effectExtent l="635" t="3810" r="635" b="5080"/>
                <wp:wrapNone/>
                <wp:docPr id="272" name="Group 2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70880" cy="19685"/>
                          <a:chOff x="1396" y="-146"/>
                          <a:chExt cx="9088" cy="31"/>
                        </a:xfrm>
                      </wpg:grpSpPr>
                      <wpg:grpSp>
                        <wpg:cNvPr id="273" name="Group 277"/>
                        <wpg:cNvGrpSpPr>
                          <a:grpSpLocks/>
                        </wpg:cNvGrpSpPr>
                        <wpg:grpSpPr bwMode="auto">
                          <a:xfrm>
                            <a:off x="1411" y="-131"/>
                            <a:ext cx="2549" cy="2"/>
                            <a:chOff x="1411" y="-131"/>
                            <a:chExt cx="2549" cy="2"/>
                          </a:xfrm>
                        </wpg:grpSpPr>
                        <wps:wsp>
                          <wps:cNvPr id="274" name="Freeform 278"/>
                          <wps:cNvSpPr>
                            <a:spLocks/>
                          </wps:cNvSpPr>
                          <wps:spPr bwMode="auto">
                            <a:xfrm>
                              <a:off x="1411" y="-131"/>
                              <a:ext cx="2549" cy="2"/>
                            </a:xfrm>
                            <a:custGeom>
                              <a:avLst/>
                              <a:gdLst>
                                <a:gd name="T0" fmla="+- 0 1411 1411"/>
                                <a:gd name="T1" fmla="*/ T0 w 2549"/>
                                <a:gd name="T2" fmla="+- 0 3960 1411"/>
                                <a:gd name="T3" fmla="*/ T2 w 2549"/>
                              </a:gdLst>
                              <a:ahLst/>
                              <a:cxnLst>
                                <a:cxn ang="0">
                                  <a:pos x="T1" y="0"/>
                                </a:cxn>
                                <a:cxn ang="0">
                                  <a:pos x="T3" y="0"/>
                                </a:cxn>
                              </a:cxnLst>
                              <a:rect l="0" t="0" r="r" b="b"/>
                              <a:pathLst>
                                <a:path w="2549">
                                  <a:moveTo>
                                    <a:pt x="0" y="0"/>
                                  </a:moveTo>
                                  <a:lnTo>
                                    <a:pt x="254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5" name="Group 275"/>
                        <wpg:cNvGrpSpPr>
                          <a:grpSpLocks/>
                        </wpg:cNvGrpSpPr>
                        <wpg:grpSpPr bwMode="auto">
                          <a:xfrm>
                            <a:off x="3960" y="-131"/>
                            <a:ext cx="29" cy="2"/>
                            <a:chOff x="3960" y="-131"/>
                            <a:chExt cx="29" cy="2"/>
                          </a:xfrm>
                        </wpg:grpSpPr>
                        <wps:wsp>
                          <wps:cNvPr id="276" name="Freeform 276"/>
                          <wps:cNvSpPr>
                            <a:spLocks/>
                          </wps:cNvSpPr>
                          <wps:spPr bwMode="auto">
                            <a:xfrm>
                              <a:off x="3960" y="-131"/>
                              <a:ext cx="29" cy="2"/>
                            </a:xfrm>
                            <a:custGeom>
                              <a:avLst/>
                              <a:gdLst>
                                <a:gd name="T0" fmla="+- 0 3960 3960"/>
                                <a:gd name="T1" fmla="*/ T0 w 29"/>
                                <a:gd name="T2" fmla="+- 0 3989 3960"/>
                                <a:gd name="T3" fmla="*/ T2 w 29"/>
                              </a:gdLst>
                              <a:ahLst/>
                              <a:cxnLst>
                                <a:cxn ang="0">
                                  <a:pos x="T1" y="0"/>
                                </a:cxn>
                                <a:cxn ang="0">
                                  <a:pos x="T3" y="0"/>
                                </a:cxn>
                              </a:cxnLst>
                              <a:rect l="0" t="0" r="r" b="b"/>
                              <a:pathLst>
                                <a:path w="29">
                                  <a:moveTo>
                                    <a:pt x="0" y="0"/>
                                  </a:moveTo>
                                  <a:lnTo>
                                    <a:pt x="29"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7" name="Group 273"/>
                        <wpg:cNvGrpSpPr>
                          <a:grpSpLocks/>
                        </wpg:cNvGrpSpPr>
                        <wpg:grpSpPr bwMode="auto">
                          <a:xfrm>
                            <a:off x="3989" y="-131"/>
                            <a:ext cx="6480" cy="2"/>
                            <a:chOff x="3989" y="-131"/>
                            <a:chExt cx="6480" cy="2"/>
                          </a:xfrm>
                        </wpg:grpSpPr>
                        <wps:wsp>
                          <wps:cNvPr id="278" name="Freeform 274"/>
                          <wps:cNvSpPr>
                            <a:spLocks/>
                          </wps:cNvSpPr>
                          <wps:spPr bwMode="auto">
                            <a:xfrm>
                              <a:off x="3989" y="-131"/>
                              <a:ext cx="6480" cy="2"/>
                            </a:xfrm>
                            <a:custGeom>
                              <a:avLst/>
                              <a:gdLst>
                                <a:gd name="T0" fmla="+- 0 3989 3989"/>
                                <a:gd name="T1" fmla="*/ T0 w 6480"/>
                                <a:gd name="T2" fmla="+- 0 10469 3989"/>
                                <a:gd name="T3" fmla="*/ T2 w 6480"/>
                              </a:gdLst>
                              <a:ahLst/>
                              <a:cxnLst>
                                <a:cxn ang="0">
                                  <a:pos x="T1" y="0"/>
                                </a:cxn>
                                <a:cxn ang="0">
                                  <a:pos x="T3" y="0"/>
                                </a:cxn>
                              </a:cxnLst>
                              <a:rect l="0" t="0" r="r" b="b"/>
                              <a:pathLst>
                                <a:path w="6480">
                                  <a:moveTo>
                                    <a:pt x="0" y="0"/>
                                  </a:moveTo>
                                  <a:lnTo>
                                    <a:pt x="6480"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76722DB" id="Group 272" o:spid="_x0000_s1026" style="position:absolute;margin-left:69.8pt;margin-top:-7.3pt;width:454.4pt;height:1.55pt;z-index:-251659776;mso-position-horizontal-relative:page" coordorigin="1396,-146" coordsize="9088,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">
                <v:group id="Group 277" o:spid="_x0000_s1027" style="position:absolute;left:1411;top:-131;width:2549;height:2" coordorigin="1411,-131" coordsize="254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4NRYqxgAAANwA&#10;AAAPAAAAAAAAAAAAAAAAAKoCAABkcnMvZG93bnJldi54bWxQSwUGAAAAAAQABAD6AAAAnQMAAAAA&#10;">
                  <v:shape id="Freeform 278" o:spid="_x0000_s1028" style="position:absolute;left:1411;top:-131;width:2549;height:2;visibility:visible;mso-wrap-style:square;v-text-anchor:top" coordsize="254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mn16MUA&#10;AADcAAAADwAAAGRycy9kb3ducmV2LnhtbESPzWrDMBCE74W+g9hAbrWcv7a4loMJhKTHxKW9bq2t&#10;bWqtXEtxnLevAoEch5n5hknXo2nFQL1rLCuYRTEI4tLqhisFH8X26RWE88gaW8uk4EIO1tnjQ4qJ&#10;tmc+0HD0lQgQdgkqqL3vEildWZNBF9mOOHg/tjfog+wrqXs8B7hp5TyOn6XBhsNCjR1taip/jyej&#10;oDjhcvG5ynftezzov8334lLkX0pNJ2P+BsLT6O/hW3uvFcxflnA9E46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afXoxQAAANwAAAAPAAAAAAAAAAAAAAAAAJgCAABkcnMv&#10;ZG93bnJldi54bWxQSwUGAAAAAAQABAD1AAAAigMAAAAA&#10;" path="m,l2549,e" filled="f" strokeweight="1.54pt">
                    <v:path arrowok="t" o:connecttype="custom" o:connectlocs="0,0;2549,0" o:connectangles="0,0"/>
                  </v:shape>
                </v:group>
                <v:group id="Group 275" o:spid="_x0000_s1029" style="position:absolute;left:3960;top:-131;width:29;height:2" coordorigin="3960,-131" coordsize="2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JArxcUAAADcAAAADwAAAGRycy9kb3ducmV2LnhtbESPQYvCMBSE78L+h/CE&#10;vWlaF3WpRhFZlz2IoC6It0fzbIvNS2liW/+9EQSPw8x8w8yXnSlFQ7UrLCuIhxEI4tTqgjMF/8fN&#10;4BuE88gaS8uk4E4OlouP3hwTbVveU3PwmQgQdgkqyL2vEildmpNBN7QVcfAutjbog6wzqWtsA9yU&#10;chRFE2mw4LCQY0XrnNLr4WYU/LbYrr7in2Z7vazv5+N4d9rGpNRnv1vNQHjq/Dv8av9pBaPp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NiQK8XFAAAA3AAA&#10;AA8AAAAAAAAAAAAAAAAAqgIAAGRycy9kb3ducmV2LnhtbFBLBQYAAAAABAAEAPoAAACcAwAAAAA=&#10;">
                  <v:shape id="Freeform 276" o:spid="_x0000_s1030" style="position:absolute;left:3960;top:-131;width:29;height:2;visibility:visible;mso-wrap-style:square;v-text-anchor:top" coordsize="2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DjfE8QA&#10;AADcAAAADwAAAGRycy9kb3ducmV2LnhtbESP0YrCMBRE3wX/IVzBN00t1V26RhFxoQ+KrusHXJu7&#10;bbG5KU1W698bQfBxmJkzzHzZmVpcqXWVZQWTcQSCOLe64kLB6fd79AnCeWSNtWVScCcHy0W/N8dU&#10;2xv/0PXoCxEg7FJUUHrfpFK6vCSDbmwb4uD92dagD7ItpG7xFuCmlnEUzaTBisNCiQ2tS8ovx3+j&#10;QNdZnmziy2FbmN3eJHJ6aM5TpYaDbvUFwlPn3+FXO9MK4o8ZPM+EIyAX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A43xPEAAAA3AAAAA8AAAAAAAAAAAAAAAAAmAIAAGRycy9k&#10;b3ducmV2LnhtbFBLBQYAAAAABAAEAPUAAACJAwAAAAA=&#10;" path="m,l29,e" filled="f" strokeweight="1.54pt">
                    <v:path arrowok="t" o:connecttype="custom" o:connectlocs="0,0;29,0" o:connectangles="0,0"/>
                  </v:shape>
                </v:group>
                <v:group id="Group 273" o:spid="_x0000_s1031" style="position:absolute;left:3989;top:-131;width:6480;height:2" coordorigin="3989,-131" coordsize="648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Freeform 274" o:spid="_x0000_s1032" style="position:absolute;left:3989;top:-131;width:6480;height:2;visibility:visible;mso-wrap-style:square;v-text-anchor:top" coordsize="648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aasMA&#10;AADcAAAADwAAAGRycy9kb3ducmV2LnhtbERPy2rCQBTdC/7DcIXudKIVlegoUhBLKa0vRHeXzDWJ&#10;zdwJmTHGv3cWQpeH854tGlOImiqXW1bQ70UgiBOrc04VHPar7gSE88gaC8uk4EEOFvN2a4axtnfe&#10;Ur3zqQgh7GJUkHlfxlK6JCODrmdL4sBdbGXQB1ilUld4D+GmkIMoGkmDOYeGDEv6yCj5292MgvTx&#10;+/Mtb9dNPTycT2PdvOuv41qpt06znILw1Ph/8cv9qRUMxmFtOBOOgJw/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KaasMAAADcAAAADwAAAAAAAAAAAAAAAACYAgAAZHJzL2Rv&#10;d25yZXYueG1sUEsFBgAAAAAEAAQA9QAAAIgDAAAAAA==&#10;" path="m,l6480,e" filled="f" strokeweight="1.54pt">
                    <v:path arrowok="t" o:connecttype="custom" o:connectlocs="0,0;6480,0" o:connectangles="0,0"/>
                  </v:shape>
                </v:group>
                <w10:wrap anchorx="page"/>
              </v:group>
            </w:pict>
          </mc:Fallback>
        </mc:AlternateContent>
      </w:r>
      <w:r>
        <w:rPr>
          <w:rFonts w:ascii="Trebuchet MS" w:eastAsia="Trebuchet MS" w:hAnsi="Trebuchet MS" w:cs="Trebuchet MS"/>
          <w:b/>
          <w:bCs/>
        </w:rPr>
        <w:t>Council</w:t>
      </w:r>
      <w:r>
        <w:rPr>
          <w:rFonts w:ascii="Trebuchet MS" w:eastAsia="Trebuchet MS" w:hAnsi="Trebuchet MS" w:cs="Trebuchet MS"/>
          <w:b/>
          <w:bCs/>
          <w:spacing w:val="-6"/>
        </w:rPr>
        <w:t xml:space="preserve"> </w:t>
      </w:r>
      <w:r>
        <w:rPr>
          <w:rFonts w:ascii="Trebuchet MS" w:eastAsia="Trebuchet MS" w:hAnsi="Trebuchet MS" w:cs="Trebuchet MS"/>
          <w:b/>
          <w:bCs/>
        </w:rPr>
        <w:t>Motion:</w:t>
      </w:r>
      <w:r>
        <w:rPr>
          <w:rFonts w:ascii="Trebuchet MS" w:eastAsia="Trebuchet MS" w:hAnsi="Trebuchet MS" w:cs="Trebuchet MS"/>
          <w:b/>
          <w:bCs/>
        </w:rPr>
        <w:tab/>
      </w:r>
      <w:r>
        <w:rPr>
          <w:rFonts w:ascii="Trebuchet MS" w:eastAsia="Trebuchet MS" w:hAnsi="Trebuchet MS" w:cs="Trebuchet MS"/>
        </w:rPr>
        <w:t>Inclusion of statement regarding Diversity and Inclusion in the FY 2017 Priorities and Strategic Initiatives Document</w:t>
      </w:r>
    </w:p>
    <w:p w:rsidR="005D644A" w:rsidRDefault="005D644A" w:rsidP="005D644A">
      <w:pPr>
        <w:tabs>
          <w:tab w:val="left" w:pos="2620"/>
        </w:tabs>
        <w:spacing w:before="10" w:line="280" w:lineRule="exact"/>
        <w:rPr>
          <w:sz w:val="28"/>
          <w:szCs w:val="28"/>
        </w:rPr>
      </w:pPr>
    </w:p>
    <w:p w:rsidR="005D644A" w:rsidRDefault="005D644A" w:rsidP="005D644A">
      <w:pPr>
        <w:tabs>
          <w:tab w:val="left" w:pos="2560"/>
          <w:tab w:val="left" w:pos="2620"/>
        </w:tabs>
        <w:spacing w:before="28"/>
        <w:ind w:left="60" w:right="2348"/>
        <w:rPr>
          <w:rFonts w:ascii="Trebuchet MS" w:eastAsia="Trebuchet MS" w:hAnsi="Trebuchet MS" w:cs="Trebuchet MS"/>
        </w:rPr>
      </w:pPr>
      <w:r>
        <w:rPr>
          <w:rFonts w:ascii="Trebuchet MS" w:eastAsia="Trebuchet MS" w:hAnsi="Trebuchet MS" w:cs="Trebuchet MS"/>
          <w:b/>
          <w:bCs/>
        </w:rPr>
        <w:t>Submitt</w:t>
      </w:r>
      <w:r>
        <w:rPr>
          <w:rFonts w:ascii="Trebuchet MS" w:eastAsia="Trebuchet MS" w:hAnsi="Trebuchet MS" w:cs="Trebuchet MS"/>
          <w:b/>
          <w:bCs/>
          <w:spacing w:val="-1"/>
        </w:rPr>
        <w:t>e</w:t>
      </w:r>
      <w:r>
        <w:rPr>
          <w:rFonts w:ascii="Trebuchet MS" w:eastAsia="Trebuchet MS" w:hAnsi="Trebuchet MS" w:cs="Trebuchet MS"/>
          <w:b/>
          <w:bCs/>
        </w:rPr>
        <w:t>d</w:t>
      </w:r>
      <w:r>
        <w:rPr>
          <w:rFonts w:ascii="Trebuchet MS" w:eastAsia="Trebuchet MS" w:hAnsi="Trebuchet MS" w:cs="Trebuchet MS"/>
          <w:b/>
          <w:bCs/>
          <w:spacing w:val="-5"/>
        </w:rPr>
        <w:t xml:space="preserve"> </w:t>
      </w:r>
      <w:r>
        <w:rPr>
          <w:rFonts w:ascii="Trebuchet MS" w:eastAsia="Trebuchet MS" w:hAnsi="Trebuchet MS" w:cs="Trebuchet MS"/>
          <w:b/>
          <w:bCs/>
        </w:rPr>
        <w:t>by:</w:t>
      </w:r>
      <w:r>
        <w:rPr>
          <w:rFonts w:ascii="Trebuchet MS" w:eastAsia="Trebuchet MS" w:hAnsi="Trebuchet MS" w:cs="Trebuchet MS"/>
          <w:b/>
          <w:bCs/>
        </w:rPr>
        <w:tab/>
      </w:r>
      <w:r>
        <w:rPr>
          <w:rFonts w:ascii="Trebuchet MS" w:eastAsia="Trebuchet MS" w:hAnsi="Trebuchet MS" w:cs="Trebuchet MS"/>
        </w:rPr>
        <w:t>Executive Committee</w:t>
      </w:r>
    </w:p>
    <w:p w:rsidR="005D644A" w:rsidRDefault="005D644A" w:rsidP="005D644A">
      <w:pPr>
        <w:tabs>
          <w:tab w:val="left" w:pos="2620"/>
        </w:tabs>
        <w:spacing w:line="278" w:lineRule="exact"/>
        <w:ind w:right="40"/>
        <w:jc w:val="both"/>
        <w:rPr>
          <w:rFonts w:ascii="Trebuchet MS" w:eastAsia="Trebuchet MS" w:hAnsi="Trebuchet MS" w:cs="Trebuchet MS"/>
        </w:rPr>
      </w:pPr>
      <w:r>
        <w:rPr>
          <w:rFonts w:ascii="Trebuchet MS" w:eastAsia="Trebuchet MS" w:hAnsi="Trebuchet MS" w:cs="Trebuchet MS"/>
        </w:rPr>
        <w:tab/>
        <w:t>December 1, 2016</w:t>
      </w:r>
    </w:p>
    <w:p w:rsidR="005D644A" w:rsidRDefault="005D644A" w:rsidP="005D644A">
      <w:pPr>
        <w:tabs>
          <w:tab w:val="left" w:pos="2620"/>
        </w:tabs>
        <w:spacing w:before="8" w:line="180" w:lineRule="exact"/>
        <w:jc w:val="both"/>
        <w:rPr>
          <w:sz w:val="18"/>
          <w:szCs w:val="18"/>
        </w:rPr>
      </w:pPr>
    </w:p>
    <w:p w:rsidR="005D644A" w:rsidRDefault="005D644A" w:rsidP="005D644A">
      <w:pPr>
        <w:tabs>
          <w:tab w:val="left" w:pos="2620"/>
        </w:tabs>
        <w:spacing w:line="200" w:lineRule="exact"/>
        <w:rPr>
          <w:sz w:val="20"/>
          <w:szCs w:val="20"/>
        </w:rPr>
      </w:pPr>
    </w:p>
    <w:p w:rsidR="005D644A" w:rsidRDefault="005D644A" w:rsidP="005D644A">
      <w:pPr>
        <w:tabs>
          <w:tab w:val="left" w:pos="2620"/>
        </w:tabs>
        <w:spacing w:line="200" w:lineRule="exact"/>
        <w:rPr>
          <w:sz w:val="20"/>
          <w:szCs w:val="20"/>
        </w:rPr>
      </w:pPr>
    </w:p>
    <w:p w:rsidR="005D644A" w:rsidRDefault="005D644A" w:rsidP="005D644A">
      <w:pPr>
        <w:tabs>
          <w:tab w:val="left" w:pos="2620"/>
        </w:tabs>
        <w:spacing w:line="278" w:lineRule="exact"/>
        <w:ind w:left="2620" w:right="338" w:hanging="2519"/>
        <w:rPr>
          <w:rFonts w:ascii="Trebuchet MS" w:eastAsia="Trebuchet MS" w:hAnsi="Trebuchet MS" w:cs="Trebuchet MS"/>
        </w:rPr>
      </w:pPr>
      <w:r>
        <w:rPr>
          <w:noProof/>
        </w:rPr>
        <mc:AlternateContent>
          <mc:Choice Requires="wpg">
            <w:drawing>
              <wp:anchor distT="0" distB="0" distL="114300" distR="114300" simplePos="0" relativeHeight="251658752" behindDoc="1" locked="0" layoutInCell="1" allowOverlap="1" wp14:anchorId="1C93617A" wp14:editId="5D0F5365">
                <wp:simplePos x="0" y="0"/>
                <wp:positionH relativeFrom="page">
                  <wp:posOffset>895985</wp:posOffset>
                </wp:positionH>
                <wp:positionV relativeFrom="paragraph">
                  <wp:posOffset>-96520</wp:posOffset>
                </wp:positionV>
                <wp:extent cx="5751830" cy="1270"/>
                <wp:effectExtent l="10160" t="9525" r="10160" b="8255"/>
                <wp:wrapNone/>
                <wp:docPr id="270" name="Group 2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51830" cy="1270"/>
                          <a:chOff x="1411" y="-152"/>
                          <a:chExt cx="9058" cy="2"/>
                        </a:xfrm>
                      </wpg:grpSpPr>
                      <wps:wsp>
                        <wps:cNvPr id="271" name="Freeform 271"/>
                        <wps:cNvSpPr>
                          <a:spLocks/>
                        </wps:cNvSpPr>
                        <wps:spPr bwMode="auto">
                          <a:xfrm>
                            <a:off x="1411" y="-152"/>
                            <a:ext cx="9058" cy="2"/>
                          </a:xfrm>
                          <a:custGeom>
                            <a:avLst/>
                            <a:gdLst>
                              <a:gd name="T0" fmla="+- 0 1411 1411"/>
                              <a:gd name="T1" fmla="*/ T0 w 9058"/>
                              <a:gd name="T2" fmla="+- 0 10469 1411"/>
                              <a:gd name="T3" fmla="*/ T2 w 9058"/>
                            </a:gdLst>
                            <a:ahLst/>
                            <a:cxnLst>
                              <a:cxn ang="0">
                                <a:pos x="T1" y="0"/>
                              </a:cxn>
                              <a:cxn ang="0">
                                <a:pos x="T3" y="0"/>
                              </a:cxn>
                            </a:cxnLst>
                            <a:rect l="0" t="0" r="r" b="b"/>
                            <a:pathLst>
                              <a:path w="9058">
                                <a:moveTo>
                                  <a:pt x="0" y="0"/>
                                </a:moveTo>
                                <a:lnTo>
                                  <a:pt x="9058"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2938074" id="Group 270" o:spid="_x0000_s1026" style="position:absolute;margin-left:70.55pt;margin-top:-7.6pt;width:452.9pt;height:.1pt;z-index:-251657728;mso-position-horizontal-relative:page" coordorigin="1411,-152" coordsize="905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">
                <v:shape id="Freeform 271" o:spid="_x0000_s1027" style="position:absolute;left:1411;top:-152;width:9058;height:2;visibility:visible;mso-wrap-style:square;v-text-anchor:top" coordsize="9058,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oUN1cQA&#10;AADcAAAADwAAAGRycy9kb3ducmV2LnhtbESPX2vCMBTF34V9h3CFvYyZ6sMc1SgyHQgDZZ3i67W5&#10;tsXmpiSx1m9vhIGPh/Pnx5nOO1OLlpyvLCsYDhIQxLnVFRcKdn/f758gfEDWWFsmBTfyMJ+99KaY&#10;anvlX2qzUIg4wj5FBWUITSqlz0sy6Ae2IY7eyTqDIUpXSO3wGsdNLUdJ8iENVhwJJTb0VVJ+zi4m&#10;QnbHW7UYdyvaH36WbrM9veW+Veq13y0mIAJ14Rn+b6+1gtF4CI8z8QjI2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KFDdXEAAAA3AAAAA8AAAAAAAAAAAAAAAAAmAIAAGRycy9k&#10;b3ducmV2LnhtbFBLBQYAAAAABAAEAPUAAACJAwAAAAA=&#10;" path="m,l9058,e" filled="f" strokeweight=".58pt">
                  <v:path arrowok="t" o:connecttype="custom" o:connectlocs="0,0;9058,0" o:connectangles="0,0"/>
                </v:shape>
                <w10:wrap anchorx="page"/>
              </v:group>
            </w:pict>
          </mc:Fallback>
        </mc:AlternateContent>
      </w:r>
      <w:r>
        <w:rPr>
          <w:rFonts w:ascii="Trebuchet MS" w:eastAsia="Trebuchet MS" w:hAnsi="Trebuchet MS" w:cs="Trebuchet MS"/>
          <w:b/>
          <w:bCs/>
        </w:rPr>
        <w:t>Whereas:</w:t>
      </w:r>
      <w:r>
        <w:rPr>
          <w:rFonts w:ascii="Trebuchet MS" w:eastAsia="Trebuchet MS" w:hAnsi="Trebuchet MS" w:cs="Trebuchet MS"/>
          <w:b/>
          <w:bCs/>
        </w:rPr>
        <w:tab/>
      </w:r>
      <w:r>
        <w:rPr>
          <w:rFonts w:ascii="Trebuchet MS" w:eastAsia="Trebuchet MS" w:hAnsi="Trebuchet MS" w:cs="Trebuchet MS"/>
        </w:rPr>
        <w:t>The Executive Committee has created a statement regarding Diversity and Inclusion to be included in the FY 2017 Priorities and Strategic Initiatives Document</w:t>
      </w:r>
    </w:p>
    <w:p w:rsidR="005D644A" w:rsidRDefault="005D644A" w:rsidP="005D644A">
      <w:pPr>
        <w:tabs>
          <w:tab w:val="left" w:pos="2620"/>
        </w:tabs>
        <w:spacing w:before="12" w:line="240" w:lineRule="exact"/>
      </w:pPr>
    </w:p>
    <w:p w:rsidR="005D644A" w:rsidRDefault="005D644A" w:rsidP="005D644A">
      <w:pPr>
        <w:tabs>
          <w:tab w:val="left" w:pos="2620"/>
        </w:tabs>
        <w:spacing w:before="31" w:line="278" w:lineRule="exact"/>
        <w:ind w:left="2620" w:right="446" w:hanging="2519"/>
        <w:rPr>
          <w:rFonts w:ascii="Trebuchet MS" w:eastAsia="Trebuchet MS" w:hAnsi="Trebuchet MS" w:cs="Trebuchet MS"/>
        </w:rPr>
      </w:pPr>
      <w:r>
        <w:rPr>
          <w:rFonts w:ascii="Trebuchet MS" w:eastAsia="Trebuchet MS" w:hAnsi="Trebuchet MS" w:cs="Trebuchet MS"/>
          <w:b/>
          <w:bCs/>
        </w:rPr>
        <w:t>Whereas:</w:t>
      </w:r>
      <w:r>
        <w:rPr>
          <w:rFonts w:ascii="Trebuchet MS" w:eastAsia="Trebuchet MS" w:hAnsi="Trebuchet MS" w:cs="Trebuchet MS"/>
          <w:b/>
          <w:bCs/>
        </w:rPr>
        <w:tab/>
      </w:r>
      <w:r>
        <w:rPr>
          <w:rFonts w:ascii="Trebuchet MS" w:eastAsia="Trebuchet MS" w:hAnsi="Trebuchet MS" w:cs="Trebuchet MS"/>
        </w:rPr>
        <w:t>Diversity and Inclusion are important priorities for the university, and have been identified as such in the FY 2017-FY 2022 University Strategic Plan</w:t>
      </w:r>
    </w:p>
    <w:p w:rsidR="005D644A" w:rsidRDefault="005D644A" w:rsidP="005D644A">
      <w:pPr>
        <w:tabs>
          <w:tab w:val="left" w:pos="2620"/>
        </w:tabs>
        <w:spacing w:before="4" w:line="140" w:lineRule="exact"/>
        <w:rPr>
          <w:sz w:val="14"/>
          <w:szCs w:val="14"/>
        </w:rPr>
      </w:pPr>
    </w:p>
    <w:p w:rsidR="005D644A" w:rsidRDefault="005D644A" w:rsidP="005D644A">
      <w:pPr>
        <w:tabs>
          <w:tab w:val="left" w:pos="2620"/>
        </w:tabs>
        <w:spacing w:line="278" w:lineRule="exact"/>
        <w:ind w:left="2620" w:right="176" w:hanging="2519"/>
        <w:rPr>
          <w:rFonts w:ascii="Trebuchet MS" w:eastAsia="Trebuchet MS" w:hAnsi="Trebuchet MS" w:cs="Trebuchet MS"/>
        </w:rPr>
      </w:pPr>
      <w:r>
        <w:rPr>
          <w:rFonts w:ascii="Trebuchet MS" w:eastAsia="Trebuchet MS" w:hAnsi="Trebuchet MS" w:cs="Trebuchet MS"/>
          <w:b/>
          <w:bCs/>
        </w:rPr>
        <w:t>It is moved:</w:t>
      </w:r>
      <w:r>
        <w:rPr>
          <w:rFonts w:ascii="Trebuchet MS" w:eastAsia="Trebuchet MS" w:hAnsi="Trebuchet MS" w:cs="Trebuchet MS"/>
          <w:b/>
          <w:bCs/>
        </w:rPr>
        <w:tab/>
      </w:r>
      <w:r>
        <w:rPr>
          <w:rFonts w:ascii="Trebuchet MS" w:eastAsia="Trebuchet MS" w:hAnsi="Trebuchet MS" w:cs="Trebuchet MS"/>
        </w:rPr>
        <w:t>That</w:t>
      </w:r>
      <w:r>
        <w:rPr>
          <w:rFonts w:ascii="Trebuchet MS" w:eastAsia="Trebuchet MS" w:hAnsi="Trebuchet MS" w:cs="Trebuchet MS"/>
          <w:spacing w:val="-3"/>
        </w:rPr>
        <w:t xml:space="preserve"> </w:t>
      </w:r>
      <w:r>
        <w:rPr>
          <w:rFonts w:ascii="Trebuchet MS" w:eastAsia="Trebuchet MS" w:hAnsi="Trebuchet MS" w:cs="Trebuchet MS"/>
        </w:rPr>
        <w:t>the following statement be inserted in the Professional and Scientific Council FY 2017 Priorities and Strategic Initiative Document under the priority “</w:t>
      </w:r>
      <w:r w:rsidR="008E7ECE">
        <w:rPr>
          <w:rFonts w:ascii="Trebuchet MS" w:eastAsia="Trebuchet MS" w:hAnsi="Trebuchet MS" w:cs="Trebuchet MS"/>
        </w:rPr>
        <w:t>The Iowa State University Professional and Scientific Council serves as a resource and an advocate for Professional and Scientific employees”:</w:t>
      </w:r>
    </w:p>
    <w:p w:rsidR="008E7ECE" w:rsidRDefault="008E7ECE" w:rsidP="005D644A">
      <w:pPr>
        <w:tabs>
          <w:tab w:val="left" w:pos="2620"/>
        </w:tabs>
        <w:spacing w:line="278" w:lineRule="exact"/>
        <w:ind w:left="2620" w:right="176" w:hanging="2519"/>
        <w:rPr>
          <w:rFonts w:ascii="Trebuchet MS" w:eastAsia="Trebuchet MS" w:hAnsi="Trebuchet MS" w:cs="Trebuchet MS"/>
        </w:rPr>
      </w:pPr>
    </w:p>
    <w:p w:rsidR="008E7ECE" w:rsidRDefault="008E7ECE" w:rsidP="005D644A">
      <w:pPr>
        <w:tabs>
          <w:tab w:val="left" w:pos="2620"/>
        </w:tabs>
        <w:spacing w:line="278" w:lineRule="exact"/>
        <w:ind w:left="2620" w:right="176" w:hanging="2519"/>
        <w:rPr>
          <w:rFonts w:ascii="Trebuchet MS" w:eastAsia="Trebuchet MS" w:hAnsi="Trebuchet MS" w:cs="Trebuchet MS"/>
        </w:rPr>
      </w:pPr>
    </w:p>
    <w:p w:rsidR="005D644A" w:rsidRPr="00267EA2" w:rsidRDefault="008E7ECE" w:rsidP="00437103">
      <w:pPr>
        <w:tabs>
          <w:tab w:val="left" w:pos="2620"/>
        </w:tabs>
        <w:spacing w:line="278" w:lineRule="exact"/>
        <w:ind w:left="2620" w:right="176" w:hanging="2519"/>
      </w:pPr>
      <w:r>
        <w:rPr>
          <w:rFonts w:ascii="Trebuchet MS" w:eastAsia="Trebuchet MS" w:hAnsi="Trebuchet MS" w:cs="Trebuchet MS"/>
        </w:rPr>
        <w:tab/>
        <w:t>Diversity and Inclusion: The Professional and Scientific Council will serve as an advocate for diversity and inclusion at Iowa State University.  Council will work to identify available resources and create new opportunities for advocacy, education, and professional development for Professional and Scientific employees on topics which relate to diversity and inclusion.  Council will also advocate for, and collaborate with, employees, students, and visitors to ensure that Iowa State University is a safe, welcoming, and inclu</w:t>
      </w:r>
      <w:r w:rsidR="00804905">
        <w:rPr>
          <w:rFonts w:ascii="Trebuchet MS" w:eastAsia="Trebuchet MS" w:hAnsi="Trebuchet MS" w:cs="Trebuchet MS"/>
        </w:rPr>
        <w:t>sive place to work and to learn.</w:t>
      </w:r>
      <w:bookmarkStart w:id="0" w:name="_GoBack"/>
      <w:bookmarkEnd w:id="0"/>
    </w:p>
    <w:sectPr w:rsidR="005D644A" w:rsidRPr="00267EA2" w:rsidSect="001600BA">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Trebuchet MS">
    <w:altName w:val="Trebuchet MS"/>
    <w:panose1 w:val="020B0603020202020204"/>
    <w:charset w:val="00"/>
    <w:family w:val="swiss"/>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5600"/>
    <w:rsid w:val="001600BA"/>
    <w:rsid w:val="00267EA2"/>
    <w:rsid w:val="003A3BE9"/>
    <w:rsid w:val="00437103"/>
    <w:rsid w:val="005D644A"/>
    <w:rsid w:val="00804905"/>
    <w:rsid w:val="008E7ECE"/>
    <w:rsid w:val="00D0560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efaultImageDpi w14:val="300"/>
  <w15:docId w15:val="{4857268C-81D5-482E-99B5-A8707D98E1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209</Words>
  <Characters>1194</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 _</dc:creator>
  <cp:keywords/>
  <dc:description/>
  <cp:lastModifiedBy>Bell, Jessica M [NREM]</cp:lastModifiedBy>
  <cp:revision>5</cp:revision>
  <dcterms:created xsi:type="dcterms:W3CDTF">2013-02-21T00:56:00Z</dcterms:created>
  <dcterms:modified xsi:type="dcterms:W3CDTF">2016-11-28T18:08:00Z</dcterms:modified>
</cp:coreProperties>
</file>